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FF9A" w14:textId="77777777" w:rsidR="00C7343C" w:rsidRDefault="00000000">
      <w:pPr>
        <w:jc w:val="center"/>
      </w:pPr>
      <w:r>
        <w:rPr>
          <w:noProof/>
        </w:rPr>
        <w:drawing>
          <wp:inline distT="0" distB="0" distL="0" distR="0" wp14:anchorId="3F6D7810" wp14:editId="65A3E463">
            <wp:extent cx="3728081" cy="600075"/>
            <wp:effectExtent l="0" t="0" r="5719" b="0"/>
            <wp:docPr id="981897108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8081" cy="600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9C9787" w14:textId="77777777" w:rsidR="00C7343C" w:rsidRDefault="00C7343C">
      <w:pPr>
        <w:spacing w:after="0"/>
      </w:pPr>
    </w:p>
    <w:p w14:paraId="766DF50D" w14:textId="77777777" w:rsidR="00C7343C" w:rsidRDefault="00000000">
      <w:pPr>
        <w:spacing w:after="0"/>
        <w:jc w:val="center"/>
      </w:pPr>
      <w:r>
        <w:rPr>
          <w:noProof/>
        </w:rPr>
        <w:drawing>
          <wp:inline distT="0" distB="0" distL="0" distR="0" wp14:anchorId="5B7D9D5A" wp14:editId="7D0A7B67">
            <wp:extent cx="1452588" cy="1551517"/>
            <wp:effectExtent l="0" t="0" r="0" b="0"/>
            <wp:docPr id="387114658" name="Immagine 115743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588" cy="15515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2D2C56" wp14:editId="5E0A93C4">
            <wp:extent cx="3638553" cy="731520"/>
            <wp:effectExtent l="0" t="0" r="6347" b="5080"/>
            <wp:docPr id="1241584186" name="Immagin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3" cy="731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5ED9D9" w14:textId="77777777" w:rsidR="00C7343C" w:rsidRDefault="00C7343C">
      <w:pPr>
        <w:jc w:val="right"/>
        <w:rPr>
          <w:rFonts w:ascii="Cambria" w:hAnsi="Cambria"/>
          <w:sz w:val="24"/>
          <w:szCs w:val="24"/>
        </w:rPr>
      </w:pPr>
    </w:p>
    <w:p w14:paraId="18D849DA" w14:textId="77777777" w:rsidR="00C7343C" w:rsidRDefault="00C7343C">
      <w:pPr>
        <w:rPr>
          <w:rFonts w:ascii="Cambria" w:hAnsi="Cambria"/>
          <w:sz w:val="24"/>
          <w:szCs w:val="24"/>
        </w:rPr>
      </w:pPr>
    </w:p>
    <w:p w14:paraId="3C95F8F4" w14:textId="77777777" w:rsidR="00C7343C" w:rsidRDefault="00000000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Ai genitori degli studenti degli Istituti </w:t>
      </w:r>
    </w:p>
    <w:p w14:paraId="607C6A6D" w14:textId="77777777" w:rsidR="00C7343C" w:rsidRDefault="00000000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ogni ordine e grado </w:t>
      </w:r>
    </w:p>
    <w:p w14:paraId="200BC3DF" w14:textId="77777777" w:rsidR="00C7343C" w:rsidRDefault="00000000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della Regione Liguria </w:t>
      </w:r>
    </w:p>
    <w:p w14:paraId="7E66078B" w14:textId="77777777" w:rsidR="00C7343C" w:rsidRDefault="00C7343C">
      <w:pPr>
        <w:spacing w:after="0"/>
        <w:rPr>
          <w:rFonts w:ascii="Cambria" w:hAnsi="Cambria"/>
          <w:sz w:val="24"/>
          <w:szCs w:val="24"/>
        </w:rPr>
      </w:pPr>
    </w:p>
    <w:p w14:paraId="2B3C4EEB" w14:textId="77777777" w:rsidR="00C7343C" w:rsidRDefault="00000000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Oggetto: Webinar per genitori e famiglie </w:t>
      </w:r>
    </w:p>
    <w:p w14:paraId="43AC44BE" w14:textId="77777777" w:rsidR="00C7343C" w:rsidRDefault="00000000">
      <w:pPr>
        <w:spacing w:line="276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Gentilissimi, </w:t>
      </w:r>
    </w:p>
    <w:p w14:paraId="42D60FC7" w14:textId="77777777" w:rsidR="00C7343C" w:rsidRDefault="00000000">
      <w:pPr>
        <w:jc w:val="both"/>
      </w:pPr>
      <w:r>
        <w:rPr>
          <w:rFonts w:ascii="Cambria" w:hAnsi="Cambria"/>
          <w:sz w:val="24"/>
          <w:szCs w:val="24"/>
        </w:rPr>
        <w:t xml:space="preserve">siamo lieti di informarVi che Orientamenti - #Progettiamocilfuturo, progetto di orientamento promosso da Regione Liguria, realizzerà, in collaborazione con il MIM - Ufficio Scolastico Regionale, alcune iniziative dedicate alle famiglie degli studenti liguri, </w:t>
      </w:r>
      <w:r>
        <w:rPr>
          <w:rFonts w:ascii="Cambria" w:eastAsia="Cambria" w:hAnsi="Cambria" w:cs="Cambria"/>
          <w:sz w:val="24"/>
          <w:szCs w:val="24"/>
        </w:rPr>
        <w:t>confermando il proprio impegno a supporto alla genitorialità</w:t>
      </w:r>
      <w:r>
        <w:rPr>
          <w:rFonts w:ascii="Cambria" w:hAnsi="Cambria"/>
          <w:sz w:val="24"/>
          <w:szCs w:val="24"/>
        </w:rPr>
        <w:t>.</w:t>
      </w:r>
    </w:p>
    <w:p w14:paraId="29282E92" w14:textId="77777777" w:rsidR="00C7343C" w:rsidRDefault="00000000">
      <w:pPr>
        <w:spacing w:line="276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Gli incontri – completamente gratuiti – saranno realizzati online, utilizzando la piattaforma </w:t>
      </w:r>
      <w:proofErr w:type="spellStart"/>
      <w:r>
        <w:rPr>
          <w:rFonts w:ascii="Cambria" w:eastAsia="Cambria" w:hAnsi="Cambria" w:cs="Cambria"/>
          <w:sz w:val="24"/>
          <w:szCs w:val="24"/>
        </w:rPr>
        <w:t>GoToWebinar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Di seguito il dettaglio delle iniziative:</w:t>
      </w:r>
    </w:p>
    <w:p w14:paraId="058F5263" w14:textId="77777777" w:rsidR="00C7343C" w:rsidRDefault="00C7343C">
      <w:pPr>
        <w:pStyle w:val="Corpotesto"/>
        <w:spacing w:after="0"/>
        <w:rPr>
          <w:rFonts w:ascii="Cambria" w:hAnsi="Cambria"/>
          <w:i/>
          <w:color w:val="000000"/>
          <w:sz w:val="24"/>
          <w:szCs w:val="24"/>
        </w:rPr>
      </w:pPr>
    </w:p>
    <w:p w14:paraId="66584E0B" w14:textId="77777777" w:rsidR="00C7343C" w:rsidRDefault="00000000" w:rsidP="00682AC2">
      <w:pPr>
        <w:pStyle w:val="Corpotesto"/>
        <w:spacing w:after="0"/>
      </w:pP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t>24 febbraio ore 18.00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b/>
          <w:bCs/>
          <w:color w:val="000000"/>
          <w:sz w:val="24"/>
          <w:szCs w:val="24"/>
        </w:rPr>
        <w:t>Le professioni STEM in Liguria</w:t>
      </w:r>
    </w:p>
    <w:p w14:paraId="64B6F108" w14:textId="77777777" w:rsidR="00C7343C" w:rsidRDefault="00000000">
      <w:pPr>
        <w:pStyle w:val="Corpotesto"/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Evento realizzato in collaborazione con Camera di Commercio di Genova e Camera di Commercio Riviere di Liguria.</w:t>
      </w:r>
    </w:p>
    <w:p w14:paraId="5949B578" w14:textId="77777777" w:rsidR="00C7343C" w:rsidRDefault="00000000">
      <w:pPr>
        <w:pStyle w:val="Corpotesto"/>
        <w:spacing w:after="0"/>
        <w:jc w:val="both"/>
      </w:pPr>
      <w:r>
        <w:rPr>
          <w:sz w:val="24"/>
          <w:szCs w:val="24"/>
        </w:rPr>
        <w:t>Una mappa per scegliere il percorso giusto e un’analisi statistica delle richieste attuali del mercato. Un webinar per parlare con docenti e genitori di professioni STEM, del loro collegamento con i percorsi scolastici del territorio e con le richieste delle aziende della regione. Esperte delle Camere di Commercio presenteranno dati statistici aggiornati sulle richieste per figure professionali nell’ambito della tecnologia, innovazione, sostenibilità e digitalizzazione con un focus sulle professionalità più ricercate. Sarà inoltre presentata la guida “Fai la scelta giusta” pensata per offrire alle famiglie e ai docenti una mappa di collegamento tra le competenze più ricercate sul mercato e i percorsi di studio a livello locale.</w:t>
      </w:r>
    </w:p>
    <w:p w14:paraId="3620D308" w14:textId="77777777" w:rsidR="00C7343C" w:rsidRDefault="00C7343C">
      <w:pPr>
        <w:pStyle w:val="Corpotesto"/>
        <w:spacing w:after="0"/>
        <w:rPr>
          <w:color w:val="333333"/>
        </w:rPr>
      </w:pPr>
    </w:p>
    <w:p w14:paraId="244CAC1B" w14:textId="77777777" w:rsidR="00C7343C" w:rsidRDefault="00000000">
      <w:pPr>
        <w:pStyle w:val="Corpotesto"/>
        <w:spacing w:after="0"/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Giovedì 6 marzo ore 18.00</w:t>
      </w:r>
      <w:r>
        <w:rPr>
          <w:rFonts w:ascii="Cambria" w:hAnsi="Cambria"/>
          <w:color w:val="333333"/>
          <w:sz w:val="24"/>
          <w:szCs w:val="24"/>
        </w:rPr>
        <w:br/>
      </w:r>
      <w:r>
        <w:rPr>
          <w:color w:val="000000"/>
        </w:rPr>
        <w:t>"</w:t>
      </w:r>
      <w:r>
        <w:rPr>
          <w:b/>
          <w:bCs/>
          <w:color w:val="000000"/>
          <w:sz w:val="24"/>
          <w:szCs w:val="24"/>
        </w:rPr>
        <w:t>Social-mente connessi: i giovani nell'era digitale"</w:t>
      </w:r>
    </w:p>
    <w:p w14:paraId="2C734540" w14:textId="77777777" w:rsidR="00C7343C" w:rsidRDefault="00000000">
      <w:pPr>
        <w:pStyle w:val="Corpotesto"/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Evento realizzato in collaborazione con ASL4 Liguria</w:t>
      </w:r>
    </w:p>
    <w:p w14:paraId="5D347FFD" w14:textId="77777777" w:rsidR="00C7343C" w:rsidRDefault="00000000">
      <w:p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Quanto è importante al giorno d'oggi appartenere alla cultura digitale e rimanere sempre connessi? Quanto si differenzia l'identità digitale dall'identità personale?</w:t>
      </w:r>
    </w:p>
    <w:p w14:paraId="421F01A6" w14:textId="77777777" w:rsidR="00C7343C" w:rsidRDefault="00000000">
      <w:pP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Una bussola per un uso consapevole di internet, tra rischi e benefici.</w:t>
      </w:r>
    </w:p>
    <w:p w14:paraId="3A8F16FF" w14:textId="77777777" w:rsidR="00C7343C" w:rsidRDefault="000000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Parleremo di questi temi con il Dott. Lazzari, il Dott. Biagi, e la Dott.ssa Palmisani Psicologi dell'Equipe Prevenzione della S.C. Dipendenze e Comportamenti d'Abuso della ASL4 Liguria.</w:t>
      </w:r>
    </w:p>
    <w:p w14:paraId="0DF3F6EC" w14:textId="77777777" w:rsidR="00C7343C" w:rsidRDefault="00C7343C">
      <w:pPr>
        <w:pStyle w:val="Corpotesto"/>
        <w:spacing w:after="0"/>
        <w:jc w:val="both"/>
        <w:rPr>
          <w:rFonts w:ascii="system-ui" w:eastAsia="system-ui" w:hAnsi="system-ui" w:cs="system-ui"/>
          <w:color w:val="333333"/>
          <w:sz w:val="21"/>
          <w:szCs w:val="21"/>
        </w:rPr>
      </w:pPr>
    </w:p>
    <w:p w14:paraId="6354682A" w14:textId="77777777" w:rsidR="00C7343C" w:rsidRDefault="00000000">
      <w:pPr>
        <w:pStyle w:val="Corpo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Gli incontri sono gratuiti e riconosciuti come attività formative per il personale docente (art. 1 c. 124 della legge 107/2015 e ai sensi del DM 797/2016. Ai docenti verrà rilasciato attestato di partecipazione.</w:t>
      </w:r>
    </w:p>
    <w:p w14:paraId="382D0872" w14:textId="77777777" w:rsidR="00C7343C" w:rsidRDefault="00000000">
      <w:pPr>
        <w:jc w:val="both"/>
      </w:pPr>
      <w:r>
        <w:rPr>
          <w:rFonts w:ascii="Cambria" w:hAnsi="Cambria"/>
          <w:sz w:val="24"/>
          <w:szCs w:val="24"/>
        </w:rPr>
        <w:t>Per partecipare è necessario iscriversi tramite il seguente link e successivamente riceverete il collegamento all’incontro:</w:t>
      </w:r>
      <w:bookmarkStart w:id="0" w:name="LPlnk227422"/>
      <w:bookmarkEnd w:id="0"/>
      <w:r>
        <w:rPr>
          <w:rFonts w:ascii="Cambria" w:hAnsi="Cambria"/>
          <w:sz w:val="24"/>
          <w:szCs w:val="24"/>
        </w:rPr>
        <w:t xml:space="preserve"> </w:t>
      </w:r>
      <w:hyperlink r:id="rId9" w:history="1">
        <w:r>
          <w:rPr>
            <w:rStyle w:val="CollegamentoInternet"/>
            <w:rFonts w:ascii="Cambria" w:hAnsi="Cambria"/>
            <w:sz w:val="24"/>
            <w:szCs w:val="24"/>
          </w:rPr>
          <w:t>www.progettiamocilfuturo.it/famiglie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32A9DA8D" w14:textId="77777777" w:rsidR="00C7343C" w:rsidRDefault="00000000">
      <w:pPr>
        <w:jc w:val="both"/>
      </w:pPr>
      <w:r>
        <w:rPr>
          <w:rFonts w:ascii="Cambria" w:hAnsi="Cambria"/>
          <w:sz w:val="24"/>
          <w:szCs w:val="24"/>
        </w:rPr>
        <w:t xml:space="preserve">Per maggiori informazioni e per richiedere supporto è a disposizione la mail: </w:t>
      </w:r>
      <w:hyperlink r:id="rId10" w:history="1">
        <w:r>
          <w:rPr>
            <w:rStyle w:val="CollegamentoInternet"/>
            <w:rFonts w:ascii="Cambria" w:hAnsi="Cambria"/>
            <w:sz w:val="24"/>
            <w:szCs w:val="24"/>
          </w:rPr>
          <w:t>genitori@progettiamocilfuturo.it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39322498" w14:textId="77777777" w:rsidR="00C7343C" w:rsidRDefault="00C7343C">
      <w:pPr>
        <w:rPr>
          <w:rFonts w:ascii="Cambria" w:hAnsi="Cambria"/>
          <w:sz w:val="24"/>
          <w:szCs w:val="24"/>
        </w:rPr>
      </w:pPr>
    </w:p>
    <w:p w14:paraId="16DD3601" w14:textId="167FAFE3" w:rsidR="00C7343C" w:rsidRDefault="00000000" w:rsidP="00682AC2">
      <w:pPr>
        <w:spacing w:after="0" w:line="276" w:lineRule="auto"/>
      </w:pPr>
      <w:r>
        <w:rPr>
          <w:rFonts w:ascii="Cambria" w:hAnsi="Cambria"/>
          <w:sz w:val="24"/>
          <w:szCs w:val="24"/>
        </w:rPr>
        <w:t xml:space="preserve"> </w:t>
      </w:r>
    </w:p>
    <w:sectPr w:rsidR="00C7343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9C74" w14:textId="77777777" w:rsidR="00910E3B" w:rsidRDefault="00910E3B">
      <w:pPr>
        <w:spacing w:after="0" w:line="240" w:lineRule="auto"/>
      </w:pPr>
      <w:r>
        <w:separator/>
      </w:r>
    </w:p>
  </w:endnote>
  <w:endnote w:type="continuationSeparator" w:id="0">
    <w:p w14:paraId="49262B21" w14:textId="77777777" w:rsidR="00910E3B" w:rsidRDefault="0091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3E5C" w14:textId="77777777" w:rsidR="00910E3B" w:rsidRDefault="00910E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2FFBFC" w14:textId="77777777" w:rsidR="00910E3B" w:rsidRDefault="00910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343C"/>
    <w:rsid w:val="00437EAD"/>
    <w:rsid w:val="0053148D"/>
    <w:rsid w:val="00682AC2"/>
    <w:rsid w:val="00910E3B"/>
    <w:rsid w:val="00C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C048E"/>
  <w15:docId w15:val="{45F256B4-DB71-6545-9333-71C40EE9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Cs w:val="22"/>
        <w:lang w:val="it-I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kern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rPr>
      <w:b/>
      <w:bCs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Enfasiforte">
    <w:name w:val="Enfasi forte"/>
    <w:rPr>
      <w:b/>
      <w:b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enitori@progettiamocilfuturo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ogettiamocilfuturo.it/famigl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De Prà</dc:creator>
  <dc:description/>
  <cp:lastModifiedBy>Alice Barbieri</cp:lastModifiedBy>
  <cp:revision>3</cp:revision>
  <dcterms:created xsi:type="dcterms:W3CDTF">2025-02-16T23:25:00Z</dcterms:created>
  <dcterms:modified xsi:type="dcterms:W3CDTF">2025-02-16T23:25:00Z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ContentTypeId">
    <vt:lpwstr>0x0101004C92E86DCFDFC24B86EE2AB72952022B</vt:lpwstr>
  </property>
  <property fmtid="{D5CDD505-2E9C-101B-9397-08002B2CF9AE}" pid="8" name="MediaServiceImageTags">
    <vt:lpwstr/>
  </property>
</Properties>
</file>